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D4F9" w14:textId="600B4430" w:rsidR="00CD2EF9" w:rsidRDefault="00CD2EF9"/>
    <w:p w14:paraId="2B43DF7F" w14:textId="65E1E0DA" w:rsidR="00951BE6" w:rsidRDefault="00951BE6"/>
    <w:p w14:paraId="261F0BE7" w14:textId="45ED4E8E" w:rsidR="00951BE6" w:rsidRPr="00951BE6" w:rsidRDefault="00006858"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Colwinston</w:t>
      </w:r>
      <w:r w:rsidR="00951BE6" w:rsidRPr="00951BE6">
        <w:rPr>
          <w:rFonts w:ascii="Times New Roman" w:eastAsia="Times New Roman" w:hAnsi="Times New Roman" w:cs="Times New Roman"/>
          <w:b/>
          <w:sz w:val="28"/>
          <w:szCs w:val="28"/>
        </w:rPr>
        <w:t xml:space="preserve"> Community Council</w:t>
      </w:r>
    </w:p>
    <w:p w14:paraId="10186CCB" w14:textId="2D291934" w:rsidR="00951BE6" w:rsidRDefault="00951BE6"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p w14:paraId="075767A1" w14:textId="3F2F4841" w:rsidR="00511F7A" w:rsidRDefault="00511F7A"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p w14:paraId="3EFE5230" w14:textId="77777777" w:rsidR="00511F7A" w:rsidRPr="00511F7A" w:rsidRDefault="00511F7A" w:rsidP="00511F7A">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GENERAL PRIVACY NOTICE</w:t>
      </w:r>
    </w:p>
    <w:p w14:paraId="3DA3D02F" w14:textId="77777777"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Your personal data – what is it?</w:t>
      </w:r>
    </w:p>
    <w:p w14:paraId="50765F42"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8314C0D"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Who are we? </w:t>
      </w:r>
    </w:p>
    <w:p w14:paraId="463F9033" w14:textId="528DEB10"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This Privacy Notice is provided to you by </w:t>
      </w:r>
      <w:r w:rsidR="00006858">
        <w:rPr>
          <w:rFonts w:ascii="Century Gothic" w:eastAsia="Times New Roman" w:hAnsi="Century Gothic" w:cs="Arial"/>
          <w:sz w:val="18"/>
          <w:szCs w:val="18"/>
          <w:lang w:eastAsia="en-GB"/>
        </w:rPr>
        <w:t>Colwinston</w:t>
      </w:r>
      <w:r>
        <w:rPr>
          <w:rFonts w:ascii="Century Gothic" w:eastAsia="Times New Roman" w:hAnsi="Century Gothic" w:cs="Arial"/>
          <w:sz w:val="18"/>
          <w:szCs w:val="18"/>
          <w:lang w:eastAsia="en-GB"/>
        </w:rPr>
        <w:t xml:space="preserve"> Community Council </w:t>
      </w:r>
      <w:r w:rsidRPr="00511F7A">
        <w:rPr>
          <w:rFonts w:ascii="Century Gothic" w:eastAsia="Times New Roman" w:hAnsi="Century Gothic" w:cs="Arial"/>
          <w:sz w:val="18"/>
          <w:szCs w:val="18"/>
          <w:lang w:eastAsia="en-GB"/>
        </w:rPr>
        <w:t xml:space="preserve">which is the data controller for your data. </w:t>
      </w:r>
    </w:p>
    <w:p w14:paraId="0F8BC993"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Other data controllers the council works with:</w:t>
      </w:r>
    </w:p>
    <w:p w14:paraId="00C0C61A" w14:textId="6AD7582C"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e.g. other data controllers, such as local authorities</w:t>
      </w:r>
      <w:r w:rsidRPr="00511F7A">
        <w:rPr>
          <w:rFonts w:ascii="Century Gothic" w:eastAsia="Times New Roman" w:hAnsi="Century Gothic" w:cs="Arial"/>
          <w:sz w:val="18"/>
          <w:szCs w:val="18"/>
          <w:lang w:eastAsia="en-GB"/>
        </w:rPr>
        <w:tab/>
        <w:t xml:space="preserve">  </w:t>
      </w:r>
    </w:p>
    <w:p w14:paraId="7E7C81AC" w14:textId="77777777"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Community groups</w:t>
      </w:r>
    </w:p>
    <w:p w14:paraId="0987A677" w14:textId="77777777"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Charities </w:t>
      </w:r>
    </w:p>
    <w:p w14:paraId="3409CF5D" w14:textId="77777777"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Other not for profit entities </w:t>
      </w:r>
    </w:p>
    <w:p w14:paraId="7764FC19" w14:textId="77777777"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Contractors</w:t>
      </w:r>
    </w:p>
    <w:p w14:paraId="417C7694" w14:textId="77777777" w:rsid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p>
    <w:p w14:paraId="3A142157" w14:textId="5D813934"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14FD941"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14:paraId="5F4E5380"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The council will process some or all of the following personal data where necessary to perform its tasks: </w:t>
      </w:r>
    </w:p>
    <w:p w14:paraId="5AE63AE0"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Names, titles, and aliases, photographs;</w:t>
      </w:r>
    </w:p>
    <w:p w14:paraId="4D6D9A5C"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Contact details such as telephone numbers, addresses, and email addresses;</w:t>
      </w:r>
    </w:p>
    <w:p w14:paraId="00C7A659"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6455F87"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14:paraId="2E6E848E" w14:textId="77777777"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 </w:t>
      </w:r>
      <w:r w:rsidRPr="00511F7A">
        <w:rPr>
          <w:rFonts w:ascii="Century Gothic" w:eastAsia="Times New Roman" w:hAnsi="Century Gothic" w:cs="Times New Roman"/>
          <w:sz w:val="18"/>
          <w:szCs w:val="18"/>
          <w:lang w:eastAsia="en-GB"/>
        </w:rPr>
        <w:t xml:space="preserve">personal data </w:t>
      </w:r>
      <w:r w:rsidRPr="00511F7A">
        <w:rPr>
          <w:rFonts w:ascii="Century Gothic" w:eastAsia="Times New Roman" w:hAnsi="Century Gothic" w:cs="Arial"/>
          <w:sz w:val="18"/>
          <w:szCs w:val="18"/>
          <w:lang w:eastAsia="en-GB"/>
        </w:rPr>
        <w:t xml:space="preserve">we process may include sensitive or other special categories of personal data such as criminal convictions, </w:t>
      </w:r>
      <w:r w:rsidRPr="00511F7A">
        <w:rPr>
          <w:rFonts w:ascii="Century Gothic" w:eastAsia="Times New Roman" w:hAnsi="Century Gothic" w:cs="Times New Roman"/>
          <w:sz w:val="18"/>
          <w:szCs w:val="18"/>
          <w:lang w:eastAsia="en-GB"/>
        </w:rPr>
        <w:t xml:space="preserve"> </w:t>
      </w:r>
      <w:r w:rsidRPr="00511F7A">
        <w:rPr>
          <w:rFonts w:ascii="Century Gothic" w:eastAsia="Times New Roman" w:hAnsi="Century Gothic" w:cs="Arial"/>
          <w:sz w:val="18"/>
          <w:szCs w:val="18"/>
          <w:lang w:eastAsia="en-GB"/>
        </w:rPr>
        <w:t>racial or ethnic origin, mental and physical health, details of injuries, medication/treatment received, political beliefs, trade union affiliation, genetic data, biometric data, data concerning and sexual life or orientation.</w:t>
      </w:r>
    </w:p>
    <w:p w14:paraId="60DFF7A2" w14:textId="77777777" w:rsidR="00511F7A" w:rsidRPr="00511F7A" w:rsidRDefault="00511F7A" w:rsidP="00511F7A">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br w:type="page"/>
      </w:r>
    </w:p>
    <w:p w14:paraId="0B2BFDAD" w14:textId="77777777" w:rsidR="00511F7A" w:rsidRPr="00511F7A" w:rsidRDefault="00511F7A" w:rsidP="00511F7A">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lastRenderedPageBreak/>
        <w:t>How we use sensitive personal data  </w:t>
      </w:r>
    </w:p>
    <w:p w14:paraId="31AF7C5D"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may process sensitive personal data including, as appropriate:</w:t>
      </w:r>
    </w:p>
    <w:p w14:paraId="3442BD33" w14:textId="77777777"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14:paraId="7F6116F4" w14:textId="77777777"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14:paraId="4ABA8F24" w14:textId="77777777"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 order to comply with legal requirements and obligations to third parties.</w:t>
      </w:r>
    </w:p>
    <w:p w14:paraId="721245B2"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14:paraId="4208B3E7"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may process special categories of personal data in the following circumstances:</w:t>
      </w:r>
    </w:p>
    <w:p w14:paraId="62EA70AB" w14:textId="77777777"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 limited circumstances, with your explicit written consent.</w:t>
      </w:r>
    </w:p>
    <w:p w14:paraId="56F14276" w14:textId="77777777"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Where we need to carry out our legal obligations.</w:t>
      </w:r>
    </w:p>
    <w:p w14:paraId="008F89C1" w14:textId="77777777"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Where it is needed in the public interest.</w:t>
      </w:r>
    </w:p>
    <w:p w14:paraId="1DA45F46"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5E7AFB6"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Do we need your consent to process your sensitive personal data?</w:t>
      </w:r>
    </w:p>
    <w:p w14:paraId="644CAFB2"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CFD2843"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The council will comply with data protection law. This says that the personal data we hold about you must be:</w:t>
      </w:r>
    </w:p>
    <w:p w14:paraId="46FE820F"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Used lawfully, fairly and in a transparent way.</w:t>
      </w:r>
    </w:p>
    <w:p w14:paraId="2CD04CB2"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4E1B1AEF"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Relevant to the purposes we have told you about and limited only to those purposes.</w:t>
      </w:r>
    </w:p>
    <w:p w14:paraId="00E52D9A"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Accurate and kept up to date.</w:t>
      </w:r>
    </w:p>
    <w:p w14:paraId="73131A33"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Kept only as long as necessary for the purposes we have told you about.</w:t>
      </w:r>
    </w:p>
    <w:p w14:paraId="3EE10BA4" w14:textId="77777777"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14:paraId="5A88745C"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We use your personal data for some or all of the following purposes:</w:t>
      </w:r>
    </w:p>
    <w:p w14:paraId="3FE4C8D6"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14:paraId="46F9844C"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confirm your identity to provide some services;</w:t>
      </w:r>
    </w:p>
    <w:p w14:paraId="6D55272E"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contact you by post, email, telephone or using social media (e.g., Facebook, Twitter, WhatsApp);</w:t>
      </w:r>
    </w:p>
    <w:p w14:paraId="76CD0C2A"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help us to build up a picture of how we are performing; </w:t>
      </w:r>
    </w:p>
    <w:p w14:paraId="33589C39"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prevent and detect fraud and corruption in the use of public funds and where necessary for the law enforcement functions;</w:t>
      </w:r>
    </w:p>
    <w:p w14:paraId="696DFF03"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enable us to meet all legal and statutory obligations and powers including any delegated functions;</w:t>
      </w:r>
    </w:p>
    <w:p w14:paraId="3BDCFACB"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78E1C62"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promote the interests of the council; </w:t>
      </w:r>
    </w:p>
    <w:p w14:paraId="11E39EE4"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maintain our own accounts and records;</w:t>
      </w:r>
    </w:p>
    <w:p w14:paraId="645348A6"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seek your views, opinions  or comments;</w:t>
      </w:r>
    </w:p>
    <w:p w14:paraId="6A16EE81"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notify you of changes to our facilities, services, events and staff, councillors and other role holders; </w:t>
      </w:r>
    </w:p>
    <w:p w14:paraId="0CC8C1C7"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14:paraId="0CBEACE3"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process relevant financial transactions including grants and payments for goods and services supplied to the council</w:t>
      </w:r>
    </w:p>
    <w:p w14:paraId="09FB3FC8"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allow the statistical analysis of data so we can plan the provision of services.</w:t>
      </w:r>
    </w:p>
    <w:p w14:paraId="06CAA1CB" w14:textId="77777777"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Our processing may also include the use of CCTV systems for the prevention and prosecution of crime. </w:t>
      </w:r>
    </w:p>
    <w:p w14:paraId="26AD9CD3" w14:textId="77777777"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What is the legal basis for processing your personal data?</w:t>
      </w:r>
    </w:p>
    <w:p w14:paraId="6D660758"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E3499C0"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2FB5269" w14:textId="77777777"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Sometimes the use of your personal data requires your consent. We will first obtain your consent to that use.</w:t>
      </w:r>
    </w:p>
    <w:p w14:paraId="3E956322" w14:textId="77777777"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Sharing your personal data</w:t>
      </w:r>
    </w:p>
    <w:p w14:paraId="0408D2CA"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18B5524"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The data controllers listed above under the heading “Other data controllers the council works with”;</w:t>
      </w:r>
    </w:p>
    <w:p w14:paraId="394E240A" w14:textId="528C94E4"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14:paraId="05C964EF" w14:textId="77777777"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14:paraId="1A31DB60" w14:textId="77777777"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How long do we keep your personal data?</w:t>
      </w:r>
    </w:p>
    <w:p w14:paraId="05B9AE59" w14:textId="77777777"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F622FD9"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Your rights and your personal data  </w:t>
      </w:r>
    </w:p>
    <w:p w14:paraId="34D2756B"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have the following rights with respect to your personal data:</w:t>
      </w:r>
    </w:p>
    <w:p w14:paraId="08EF5EB2"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62107774"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access personal data we hold on you</w:t>
      </w:r>
    </w:p>
    <w:p w14:paraId="2CC37E19"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2C96091" w14:textId="77777777"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14:paraId="628A928F"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lastRenderedPageBreak/>
        <w:t>The right to correct and update the personal data we hold on you</w:t>
      </w:r>
    </w:p>
    <w:p w14:paraId="792569C3"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14:paraId="2B575AAC"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have your personal data erased</w:t>
      </w:r>
    </w:p>
    <w:p w14:paraId="513E43A3" w14:textId="77777777"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14:paraId="5CB5A52C"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511F7A" w:rsidDel="004E5728">
        <w:rPr>
          <w:rFonts w:ascii="Century Gothic" w:eastAsia="Times New Roman" w:hAnsi="Century Gothic" w:cs="Arial"/>
          <w:sz w:val="18"/>
          <w:szCs w:val="18"/>
          <w:lang w:eastAsia="en-GB"/>
        </w:rPr>
        <w:t>)</w:t>
      </w:r>
      <w:r w:rsidRPr="00511F7A">
        <w:rPr>
          <w:rFonts w:ascii="Century Gothic" w:eastAsia="Times New Roman" w:hAnsi="Century Gothic" w:cs="Arial"/>
          <w:sz w:val="18"/>
          <w:szCs w:val="18"/>
          <w:lang w:eastAsia="en-GB"/>
        </w:rPr>
        <w:t xml:space="preserve">. </w:t>
      </w:r>
    </w:p>
    <w:p w14:paraId="3F8E6479"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object to processing of your personal data or to restrict it to certain purposes only</w:t>
      </w:r>
    </w:p>
    <w:p w14:paraId="54B1477A"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0100523"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data portability</w:t>
      </w:r>
    </w:p>
    <w:p w14:paraId="71A1E62E"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6B086413"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3BF4265D" w14:textId="77777777"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can withdraw your consent easily by telephone, email, or by post (see Contact Details below).</w:t>
      </w:r>
    </w:p>
    <w:p w14:paraId="20708232" w14:textId="77777777"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 xml:space="preserve">The right to lodge a complaint with the Information Commissioner’s Office. </w:t>
      </w:r>
    </w:p>
    <w:p w14:paraId="173F8BC9" w14:textId="77777777"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7BE26CC4" w14:textId="77777777"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Transfer of Data Abroad</w:t>
      </w:r>
    </w:p>
    <w:p w14:paraId="387397BC" w14:textId="00204F9C" w:rsidR="00511F7A" w:rsidRPr="00511F7A" w:rsidRDefault="00511F7A" w:rsidP="00511F7A">
      <w:pPr>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590DCF1" w14:textId="77777777" w:rsidR="00511F7A" w:rsidRPr="00511F7A" w:rsidRDefault="00511F7A" w:rsidP="00511F7A">
      <w:pPr>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Further processing</w:t>
      </w:r>
    </w:p>
    <w:p w14:paraId="6178D4A1" w14:textId="77777777" w:rsidR="00511F7A" w:rsidRPr="00511F7A" w:rsidRDefault="00511F7A" w:rsidP="00511F7A">
      <w:pPr>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381FE79" w14:textId="77777777" w:rsidR="00511F7A" w:rsidRPr="00511F7A" w:rsidRDefault="00511F7A" w:rsidP="00511F7A">
      <w:pPr>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Changes to this notice</w:t>
      </w:r>
    </w:p>
    <w:p w14:paraId="67FD1326" w14:textId="2D67A192" w:rsidR="00511F7A" w:rsidRDefault="00511F7A" w:rsidP="00511F7A">
      <w:pPr>
        <w:spacing w:after="24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keep this Privacy Notice under regular review and we will place any updates o</w:t>
      </w:r>
      <w:r w:rsidR="00736D37">
        <w:rPr>
          <w:rFonts w:ascii="Century Gothic" w:eastAsia="Times New Roman" w:hAnsi="Century Gothic" w:cs="Times New Roman"/>
          <w:sz w:val="18"/>
          <w:szCs w:val="18"/>
          <w:lang w:eastAsia="en-GB"/>
        </w:rPr>
        <w:t>n our website</w:t>
      </w:r>
    </w:p>
    <w:p w14:paraId="5D0C6DED" w14:textId="75881CA6" w:rsidR="00511F7A" w:rsidRPr="00511F7A" w:rsidRDefault="00511F7A" w:rsidP="00511F7A">
      <w:pPr>
        <w:spacing w:after="24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This Notice was last updated in </w:t>
      </w:r>
      <w:r w:rsidR="00736D37">
        <w:rPr>
          <w:rFonts w:ascii="Century Gothic" w:eastAsia="Times New Roman" w:hAnsi="Century Gothic" w:cs="Times New Roman"/>
          <w:sz w:val="18"/>
          <w:szCs w:val="18"/>
          <w:lang w:eastAsia="en-GB"/>
        </w:rPr>
        <w:t>June 202</w:t>
      </w:r>
      <w:r w:rsidR="009E7D8C">
        <w:rPr>
          <w:rFonts w:ascii="Century Gothic" w:eastAsia="Times New Roman" w:hAnsi="Century Gothic" w:cs="Times New Roman"/>
          <w:sz w:val="18"/>
          <w:szCs w:val="18"/>
          <w:lang w:eastAsia="en-GB"/>
        </w:rPr>
        <w:t>1</w:t>
      </w:r>
      <w:r w:rsidRPr="00511F7A">
        <w:rPr>
          <w:rFonts w:ascii="Century Gothic" w:eastAsia="Times New Roman" w:hAnsi="Century Gothic" w:cs="Times New Roman"/>
          <w:sz w:val="18"/>
          <w:szCs w:val="18"/>
          <w:lang w:eastAsia="en-GB"/>
        </w:rPr>
        <w:t>.</w:t>
      </w:r>
    </w:p>
    <w:p w14:paraId="40E2149C" w14:textId="77777777" w:rsidR="00511F7A" w:rsidRPr="00511F7A" w:rsidRDefault="00511F7A" w:rsidP="00511F7A">
      <w:pPr>
        <w:keepNext/>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Contact Details</w:t>
      </w:r>
    </w:p>
    <w:p w14:paraId="3C3D73A6" w14:textId="77777777"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14:paraId="1C8A6C04" w14:textId="21A56AF1"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 Data Controller, </w:t>
      </w:r>
      <w:r w:rsidR="00006858">
        <w:rPr>
          <w:rFonts w:ascii="Century Gothic" w:eastAsia="Times New Roman" w:hAnsi="Century Gothic" w:cs="Arial"/>
          <w:sz w:val="18"/>
          <w:szCs w:val="18"/>
          <w:lang w:eastAsia="en-GB"/>
        </w:rPr>
        <w:t>Colwinston</w:t>
      </w:r>
      <w:r w:rsidR="00736D37">
        <w:rPr>
          <w:rFonts w:ascii="Century Gothic" w:eastAsia="Times New Roman" w:hAnsi="Century Gothic" w:cs="Arial"/>
          <w:sz w:val="18"/>
          <w:szCs w:val="18"/>
          <w:lang w:eastAsia="en-GB"/>
        </w:rPr>
        <w:t xml:space="preserve"> </w:t>
      </w:r>
      <w:r>
        <w:rPr>
          <w:rFonts w:ascii="Century Gothic" w:eastAsia="Times New Roman" w:hAnsi="Century Gothic" w:cs="Arial"/>
          <w:sz w:val="18"/>
          <w:szCs w:val="18"/>
          <w:lang w:eastAsia="en-GB"/>
        </w:rPr>
        <w:t xml:space="preserve">Community Council, </w:t>
      </w:r>
      <w:r w:rsidR="00736D37">
        <w:rPr>
          <w:rFonts w:ascii="Century Gothic" w:eastAsia="Times New Roman" w:hAnsi="Century Gothic" w:cs="Arial"/>
          <w:sz w:val="18"/>
          <w:szCs w:val="18"/>
          <w:lang w:eastAsia="en-GB"/>
        </w:rPr>
        <w:t>1 White House, Barry, CF62 6FB</w:t>
      </w:r>
    </w:p>
    <w:p w14:paraId="055E9E96" w14:textId="11D20942"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Email:</w:t>
      </w:r>
      <w:r w:rsidRPr="00511F7A">
        <w:rPr>
          <w:rFonts w:ascii="Century Gothic" w:eastAsia="Times New Roman" w:hAnsi="Century Gothic" w:cs="Arial"/>
          <w:sz w:val="18"/>
          <w:szCs w:val="18"/>
          <w:lang w:eastAsia="en-GB"/>
        </w:rPr>
        <w:tab/>
      </w:r>
      <w:r w:rsidR="00006858">
        <w:rPr>
          <w:rFonts w:ascii="Century Gothic" w:eastAsia="Times New Roman" w:hAnsi="Century Gothic" w:cs="Arial"/>
          <w:sz w:val="18"/>
          <w:szCs w:val="18"/>
          <w:lang w:eastAsia="en-GB"/>
        </w:rPr>
        <w:t>Colwinston</w:t>
      </w:r>
      <w:r w:rsidR="00736D37">
        <w:rPr>
          <w:rFonts w:ascii="Century Gothic" w:eastAsia="Times New Roman" w:hAnsi="Century Gothic" w:cs="Arial"/>
          <w:sz w:val="18"/>
          <w:szCs w:val="18"/>
          <w:lang w:eastAsia="en-GB"/>
        </w:rPr>
        <w:t>c</w:t>
      </w:r>
      <w:r w:rsidR="00006858">
        <w:rPr>
          <w:rFonts w:ascii="Century Gothic" w:eastAsia="Times New Roman" w:hAnsi="Century Gothic" w:cs="Arial"/>
          <w:sz w:val="18"/>
          <w:szCs w:val="18"/>
          <w:lang w:eastAsia="en-GB"/>
        </w:rPr>
        <w:t>c</w:t>
      </w:r>
      <w:r w:rsidR="00736D37">
        <w:rPr>
          <w:rFonts w:ascii="Century Gothic" w:eastAsia="Times New Roman" w:hAnsi="Century Gothic" w:cs="Arial"/>
          <w:sz w:val="18"/>
          <w:szCs w:val="18"/>
          <w:lang w:eastAsia="en-GB"/>
        </w:rPr>
        <w:t>@gmail.com</w:t>
      </w:r>
    </w:p>
    <w:p w14:paraId="13F3CB5E" w14:textId="77777777" w:rsidR="00511F7A" w:rsidRPr="00951BE6" w:rsidRDefault="00511F7A"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sectPr w:rsidR="00511F7A" w:rsidRPr="00951B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91B1" w14:textId="77777777" w:rsidR="00EB17C7" w:rsidRDefault="00EB17C7">
      <w:pPr>
        <w:spacing w:after="0" w:line="240" w:lineRule="auto"/>
      </w:pPr>
      <w:r>
        <w:separator/>
      </w:r>
    </w:p>
  </w:endnote>
  <w:endnote w:type="continuationSeparator" w:id="0">
    <w:p w14:paraId="2F3B5A7C" w14:textId="77777777" w:rsidR="00EB17C7" w:rsidRDefault="00EB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D9CA" w14:textId="77777777" w:rsidR="00EB17C7" w:rsidRDefault="00EB17C7">
      <w:pPr>
        <w:spacing w:after="0" w:line="240" w:lineRule="auto"/>
      </w:pPr>
      <w:r>
        <w:separator/>
      </w:r>
    </w:p>
  </w:footnote>
  <w:footnote w:type="continuationSeparator" w:id="0">
    <w:p w14:paraId="0593BC0B" w14:textId="77777777" w:rsidR="00EB17C7" w:rsidRDefault="00EB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shd w:val="clear" w:color="auto" w:fill="548DD4"/>
      <w:tblLook w:val="04A0" w:firstRow="1" w:lastRow="0" w:firstColumn="1" w:lastColumn="0" w:noHBand="0" w:noVBand="1"/>
    </w:tblPr>
    <w:tblGrid>
      <w:gridCol w:w="10598"/>
    </w:tblGrid>
    <w:tr w:rsidR="008730C3" w:rsidRPr="00536153" w14:paraId="3521FBC7" w14:textId="77777777" w:rsidTr="004B205A">
      <w:tc>
        <w:tcPr>
          <w:tcW w:w="10598" w:type="dxa"/>
          <w:shd w:val="clear" w:color="auto" w:fill="548DD4"/>
        </w:tcPr>
        <w:p w14:paraId="000E06A8" w14:textId="77777777" w:rsidR="008730C3" w:rsidRPr="00536153" w:rsidRDefault="00C517F3" w:rsidP="002A13DD">
          <w:pPr>
            <w:pStyle w:val="Header"/>
            <w:spacing w:before="60" w:after="60"/>
            <w:rPr>
              <w:b/>
              <w:color w:val="FFFFFF" w:themeColor="background1"/>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73C4C33A" w14:textId="77777777" w:rsidR="008730C3" w:rsidRPr="00345CD0" w:rsidRDefault="00EB17C7"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E6"/>
    <w:rsid w:val="00006858"/>
    <w:rsid w:val="001F152A"/>
    <w:rsid w:val="004668D1"/>
    <w:rsid w:val="004A59FE"/>
    <w:rsid w:val="00511F7A"/>
    <w:rsid w:val="00736D37"/>
    <w:rsid w:val="00951BE6"/>
    <w:rsid w:val="009E7D8C"/>
    <w:rsid w:val="00C03A9B"/>
    <w:rsid w:val="00C517F3"/>
    <w:rsid w:val="00CD2EF9"/>
    <w:rsid w:val="00EB1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DA2"/>
  <w15:chartTrackingRefBased/>
  <w15:docId w15:val="{05930966-5445-45BD-87CD-E505599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1BE6"/>
    <w:pPr>
      <w:spacing w:after="120"/>
    </w:pPr>
  </w:style>
  <w:style w:type="character" w:customStyle="1" w:styleId="BodyTextChar">
    <w:name w:val="Body Text Char"/>
    <w:basedOn w:val="DefaultParagraphFont"/>
    <w:link w:val="BodyText"/>
    <w:uiPriority w:val="99"/>
    <w:semiHidden/>
    <w:rsid w:val="00951BE6"/>
  </w:style>
  <w:style w:type="paragraph" w:styleId="Header">
    <w:name w:val="header"/>
    <w:basedOn w:val="Normal"/>
    <w:link w:val="HeaderChar"/>
    <w:uiPriority w:val="99"/>
    <w:semiHidden/>
    <w:unhideWhenUsed/>
    <w:rsid w:val="00951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BE6"/>
  </w:style>
  <w:style w:type="character" w:styleId="Hyperlink">
    <w:name w:val="Hyperlink"/>
    <w:basedOn w:val="DefaultParagraphFont"/>
    <w:uiPriority w:val="99"/>
    <w:unhideWhenUsed/>
    <w:rsid w:val="00C517F3"/>
    <w:rPr>
      <w:color w:val="0563C1" w:themeColor="hyperlink"/>
      <w:u w:val="single"/>
    </w:rPr>
  </w:style>
  <w:style w:type="character" w:styleId="UnresolvedMention">
    <w:name w:val="Unresolved Mention"/>
    <w:basedOn w:val="DefaultParagraphFont"/>
    <w:uiPriority w:val="99"/>
    <w:semiHidden/>
    <w:unhideWhenUsed/>
    <w:rsid w:val="00C517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Amanda Protheroe</cp:lastModifiedBy>
  <cp:revision>7</cp:revision>
  <dcterms:created xsi:type="dcterms:W3CDTF">2018-02-27T14:47:00Z</dcterms:created>
  <dcterms:modified xsi:type="dcterms:W3CDTF">2022-02-01T18:47:00Z</dcterms:modified>
</cp:coreProperties>
</file>